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78B33" w14:textId="77777777" w:rsidR="001739A3" w:rsidRPr="006A6465" w:rsidRDefault="001739A3" w:rsidP="001739A3">
      <w:pPr>
        <w:pStyle w:val="Default"/>
        <w:rPr>
          <w:rFonts w:ascii="Times New Roman" w:hAnsi="Times New Roman" w:cs="Times New Roman"/>
        </w:rPr>
      </w:pPr>
    </w:p>
    <w:p w14:paraId="12C88865" w14:textId="2E8DD517" w:rsidR="006A6465" w:rsidRDefault="006A6465" w:rsidP="006B7314">
      <w:pPr>
        <w:pStyle w:val="Default"/>
        <w:jc w:val="center"/>
        <w:rPr>
          <w:rFonts w:ascii="Times New Roman" w:hAnsi="Times New Roman" w:cs="Times New Roman"/>
          <w:sz w:val="40"/>
          <w:szCs w:val="40"/>
          <w:lang w:val="en-US"/>
        </w:rPr>
      </w:pPr>
      <w:r w:rsidRPr="006A6465">
        <w:rPr>
          <w:rFonts w:ascii="Times New Roman" w:hAnsi="Times New Roman" w:cs="Times New Roman"/>
          <w:sz w:val="40"/>
          <w:szCs w:val="40"/>
          <w:lang w:val="en-US"/>
        </w:rPr>
        <w:t>Open-science practices in experimental psycholinguistics: from research plan to data processing and visualization in R</w:t>
      </w:r>
    </w:p>
    <w:p w14:paraId="12349DFC" w14:textId="77777777" w:rsidR="006A6465" w:rsidRDefault="006A6465" w:rsidP="006B7314">
      <w:pPr>
        <w:pStyle w:val="Default"/>
        <w:jc w:val="center"/>
        <w:rPr>
          <w:rFonts w:ascii="Times New Roman" w:hAnsi="Times New Roman" w:cs="Times New Roman"/>
          <w:sz w:val="40"/>
          <w:szCs w:val="40"/>
          <w:lang w:val="en-US"/>
        </w:rPr>
      </w:pPr>
    </w:p>
    <w:p w14:paraId="2E541472" w14:textId="75171D36" w:rsidR="001739A3" w:rsidRPr="006A6465" w:rsidRDefault="001739A3" w:rsidP="006A6465">
      <w:pPr>
        <w:pStyle w:val="Default"/>
        <w:rPr>
          <w:rFonts w:ascii="Times New Roman" w:hAnsi="Times New Roman" w:cs="Times New Roman"/>
          <w:sz w:val="40"/>
          <w:szCs w:val="40"/>
          <w:lang w:val="en-US"/>
        </w:rPr>
      </w:pPr>
      <w:r w:rsidRPr="006A6465">
        <w:rPr>
          <w:rFonts w:ascii="Times New Roman" w:hAnsi="Times New Roman" w:cs="Times New Roman"/>
          <w:sz w:val="40"/>
          <w:szCs w:val="40"/>
          <w:lang w:val="en-US"/>
        </w:rPr>
        <w:t>Program</w:t>
      </w:r>
    </w:p>
    <w:p w14:paraId="537E1A66" w14:textId="77777777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1D8EEEA5" w14:textId="01FAAFDB" w:rsidR="006B7314" w:rsidRPr="006A6465" w:rsidRDefault="001739A3" w:rsidP="006A646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>Monday</w:t>
      </w:r>
      <w:r w:rsid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September 6</w:t>
      </w:r>
    </w:p>
    <w:p w14:paraId="6AA128FC" w14:textId="4015C0B6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</w:p>
    <w:p w14:paraId="43AE4801" w14:textId="3458FB68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9.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00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– 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9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30: 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Welcome and presentations </w:t>
      </w:r>
    </w:p>
    <w:p w14:paraId="5489180D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54B1DA28" w14:textId="324E2798" w:rsidR="00CD03CC" w:rsidRPr="00CD03CC" w:rsidRDefault="009F15C8" w:rsidP="00CD03CC">
      <w:pPr>
        <w:pStyle w:val="Default"/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9</w:t>
      </w:r>
      <w:r w:rsidR="001739A3" w:rsidRPr="006A6465">
        <w:rPr>
          <w:rFonts w:ascii="Times New Roman" w:hAnsi="Times New Roman" w:cs="Times New Roman"/>
          <w:sz w:val="22"/>
          <w:szCs w:val="22"/>
          <w:lang w:val="en-US"/>
        </w:rPr>
        <w:t>.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>30</w:t>
      </w:r>
      <w:r w:rsidR="001739A3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– 1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>1</w:t>
      </w:r>
      <w:r w:rsidR="001739A3" w:rsidRPr="006A6465">
        <w:rPr>
          <w:rFonts w:ascii="Times New Roman" w:hAnsi="Times New Roman" w:cs="Times New Roman"/>
          <w:sz w:val="22"/>
          <w:szCs w:val="22"/>
          <w:lang w:val="en-US"/>
        </w:rPr>
        <w:t>.00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="00CD03CC" w:rsidRPr="006A6465">
        <w:rPr>
          <w:rFonts w:ascii="Times New Roman" w:hAnsi="Times New Roman" w:cs="Times New Roman"/>
          <w:b/>
          <w:bCs/>
          <w:sz w:val="22"/>
          <w:szCs w:val="22"/>
          <w:lang w:val="en-US"/>
        </w:rPr>
        <w:t>Timo Roettger</w:t>
      </w:r>
      <w:r w:rsidR="00CD03CC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="00CD03CC" w:rsidRPr="00CD03CC">
        <w:rPr>
          <w:rFonts w:ascii="Times New Roman" w:hAnsi="Times New Roman" w:cs="Times New Roman"/>
          <w:i/>
          <w:iCs/>
          <w:sz w:val="22"/>
          <w:szCs w:val="22"/>
          <w:lang w:val="en-US"/>
        </w:rPr>
        <w:t>The Credibility Revolution - Reasons for and solutions to the replication crisis.</w:t>
      </w:r>
    </w:p>
    <w:p w14:paraId="62895C59" w14:textId="77777777" w:rsidR="007E064F" w:rsidRDefault="007E064F" w:rsidP="00CD03CC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23F1EE46" w14:textId="55F63CDA" w:rsidR="006B7314" w:rsidRPr="00CD03CC" w:rsidRDefault="00CD03CC" w:rsidP="00CD03CC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CD03CC">
        <w:rPr>
          <w:rFonts w:ascii="Times New Roman" w:hAnsi="Times New Roman" w:cs="Times New Roman"/>
          <w:sz w:val="22"/>
          <w:szCs w:val="22"/>
          <w:lang w:val="en-US"/>
        </w:rPr>
        <w:t xml:space="preserve">Reading: </w:t>
      </w:r>
      <w:proofErr w:type="spellStart"/>
      <w:r w:rsidRPr="00CD03CC">
        <w:rPr>
          <w:rFonts w:ascii="Times New Roman" w:hAnsi="Times New Roman" w:cs="Times New Roman"/>
          <w:sz w:val="22"/>
          <w:szCs w:val="22"/>
          <w:lang w:val="en-US"/>
        </w:rPr>
        <w:t>Munafò</w:t>
      </w:r>
      <w:proofErr w:type="spellEnd"/>
      <w:r w:rsidRPr="00CD03CC">
        <w:rPr>
          <w:rFonts w:ascii="Times New Roman" w:hAnsi="Times New Roman" w:cs="Times New Roman"/>
          <w:sz w:val="22"/>
          <w:szCs w:val="22"/>
          <w:lang w:val="en-US"/>
        </w:rPr>
        <w:t xml:space="preserve">, M., </w:t>
      </w:r>
      <w:proofErr w:type="spellStart"/>
      <w:r w:rsidRPr="00CD03CC">
        <w:rPr>
          <w:rFonts w:ascii="Times New Roman" w:hAnsi="Times New Roman" w:cs="Times New Roman"/>
          <w:sz w:val="22"/>
          <w:szCs w:val="22"/>
          <w:lang w:val="en-US"/>
        </w:rPr>
        <w:t>Nosek</w:t>
      </w:r>
      <w:proofErr w:type="spellEnd"/>
      <w:r w:rsidRPr="00CD03CC">
        <w:rPr>
          <w:rFonts w:ascii="Times New Roman" w:hAnsi="Times New Roman" w:cs="Times New Roman"/>
          <w:sz w:val="22"/>
          <w:szCs w:val="22"/>
          <w:lang w:val="en-US"/>
        </w:rPr>
        <w:t>, B., Bishop, D. et al. A manifesto for reproducible science. </w:t>
      </w:r>
      <w:r w:rsidRPr="00281A4B">
        <w:rPr>
          <w:rFonts w:ascii="Times New Roman" w:hAnsi="Times New Roman" w:cs="Times New Roman"/>
          <w:sz w:val="22"/>
          <w:szCs w:val="22"/>
          <w:lang w:val="en-US"/>
        </w:rPr>
        <w:t xml:space="preserve">Nat Hum </w:t>
      </w:r>
      <w:proofErr w:type="spellStart"/>
      <w:r w:rsidRPr="00281A4B">
        <w:rPr>
          <w:rFonts w:ascii="Times New Roman" w:hAnsi="Times New Roman" w:cs="Times New Roman"/>
          <w:sz w:val="22"/>
          <w:szCs w:val="22"/>
          <w:lang w:val="en-US"/>
        </w:rPr>
        <w:t>Behav</w:t>
      </w:r>
      <w:proofErr w:type="spellEnd"/>
      <w:r w:rsidRPr="00281A4B">
        <w:rPr>
          <w:rFonts w:ascii="Times New Roman" w:hAnsi="Times New Roman" w:cs="Times New Roman"/>
          <w:sz w:val="22"/>
          <w:szCs w:val="22"/>
          <w:lang w:val="en-US"/>
        </w:rPr>
        <w:t> 1, 0021 (2017)</w:t>
      </w:r>
    </w:p>
    <w:p w14:paraId="2B5DE1A3" w14:textId="77777777" w:rsidR="00CD03CC" w:rsidRDefault="00CD03CC" w:rsidP="006B7314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29BC47E7" w14:textId="0190CEE5" w:rsidR="006B7314" w:rsidRPr="006A6465" w:rsidRDefault="006B7314" w:rsidP="006B7314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11.15 – 12.15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Student presentations (2) </w:t>
      </w:r>
    </w:p>
    <w:p w14:paraId="704F354A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1E1B0C37" w14:textId="4D86D23E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12.</w:t>
      </w:r>
      <w:r w:rsidR="006A6465">
        <w:rPr>
          <w:rFonts w:ascii="Times New Roman" w:hAnsi="Times New Roman" w:cs="Times New Roman"/>
          <w:sz w:val="22"/>
          <w:szCs w:val="22"/>
          <w:lang w:val="en-US"/>
        </w:rPr>
        <w:t>15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– 13.15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Lunchbreak </w:t>
      </w:r>
    </w:p>
    <w:p w14:paraId="011BA3F1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EB05600" w14:textId="78974120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13.15 – 15.00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="006B7314" w:rsidRPr="006A6465">
        <w:rPr>
          <w:rFonts w:ascii="Times New Roman" w:hAnsi="Times New Roman" w:cs="Times New Roman"/>
          <w:b/>
          <w:bCs/>
          <w:sz w:val="22"/>
          <w:szCs w:val="22"/>
          <w:lang w:val="en-US"/>
        </w:rPr>
        <w:t>Nivedita Mani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6075B5">
        <w:rPr>
          <w:rFonts w:ascii="Times New Roman" w:hAnsi="Times New Roman" w:cs="Times New Roman"/>
          <w:i/>
          <w:iCs/>
          <w:sz w:val="22"/>
          <w:szCs w:val="22"/>
          <w:lang w:val="en-US"/>
        </w:rPr>
        <w:t>Replicability</w:t>
      </w:r>
      <w:r w:rsidR="003210E9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, </w:t>
      </w:r>
      <w:proofErr w:type="gramStart"/>
      <w:r w:rsidR="003210E9">
        <w:rPr>
          <w:rFonts w:ascii="Times New Roman" w:hAnsi="Times New Roman" w:cs="Times New Roman"/>
          <w:i/>
          <w:iCs/>
          <w:sz w:val="22"/>
          <w:szCs w:val="22"/>
          <w:lang w:val="en-US"/>
        </w:rPr>
        <w:t>reproducibility</w:t>
      </w:r>
      <w:proofErr w:type="gramEnd"/>
      <w:r w:rsidR="003210E9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 and robustness</w:t>
      </w:r>
      <w:r w:rsidR="006075B5">
        <w:rPr>
          <w:rFonts w:ascii="Times New Roman" w:hAnsi="Times New Roman" w:cs="Times New Roman"/>
          <w:i/>
          <w:iCs/>
          <w:sz w:val="22"/>
          <w:szCs w:val="22"/>
          <w:lang w:val="en-US"/>
        </w:rPr>
        <w:t>: A developmental perspective</w:t>
      </w:r>
    </w:p>
    <w:p w14:paraId="40552457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632EDB9B" w14:textId="22FAD784" w:rsidR="006B7314" w:rsidRPr="006A6465" w:rsidRDefault="006B7314" w:rsidP="006B7314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15.15 – 16.15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Student presentations (2) </w:t>
      </w:r>
    </w:p>
    <w:p w14:paraId="027FC64D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11DC680F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D458C70" w14:textId="292C3794" w:rsidR="006B7314" w:rsidRPr="006A6465" w:rsidRDefault="006B7314" w:rsidP="006A646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>Tuesday</w:t>
      </w:r>
      <w:r w:rsidR="006A6465" w:rsidRP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>September 7</w:t>
      </w:r>
    </w:p>
    <w:p w14:paraId="278CDE01" w14:textId="76EA1571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</w:p>
    <w:p w14:paraId="11E780EB" w14:textId="4735F8B6" w:rsidR="00281A4B" w:rsidRPr="00281A4B" w:rsidRDefault="001739A3" w:rsidP="00281A4B">
      <w:pPr>
        <w:rPr>
          <w:rFonts w:ascii="Times New Roman" w:hAnsi="Times New Roman" w:cs="Times New Roman"/>
          <w:i/>
          <w:iCs/>
          <w:color w:val="000000"/>
          <w:lang w:val="en-US"/>
        </w:rPr>
      </w:pPr>
      <w:r w:rsidRPr="006A6465">
        <w:rPr>
          <w:rFonts w:ascii="Times New Roman" w:hAnsi="Times New Roman" w:cs="Times New Roman"/>
          <w:lang w:val="en-US"/>
        </w:rPr>
        <w:t>9.</w:t>
      </w:r>
      <w:r w:rsidR="006B7314" w:rsidRPr="006A6465">
        <w:rPr>
          <w:rFonts w:ascii="Times New Roman" w:hAnsi="Times New Roman" w:cs="Times New Roman"/>
          <w:lang w:val="en-US"/>
        </w:rPr>
        <w:t>00</w:t>
      </w:r>
      <w:r w:rsidRPr="006A6465">
        <w:rPr>
          <w:rFonts w:ascii="Times New Roman" w:hAnsi="Times New Roman" w:cs="Times New Roman"/>
          <w:lang w:val="en-US"/>
        </w:rPr>
        <w:t xml:space="preserve"> – 11.00</w:t>
      </w:r>
      <w:r w:rsidR="006B7314" w:rsidRPr="006A6465">
        <w:rPr>
          <w:rFonts w:ascii="Times New Roman" w:hAnsi="Times New Roman" w:cs="Times New Roman"/>
          <w:lang w:val="en-US"/>
        </w:rPr>
        <w:t xml:space="preserve">: </w:t>
      </w:r>
      <w:r w:rsidR="006B7314" w:rsidRPr="006A6465">
        <w:rPr>
          <w:rFonts w:ascii="Times New Roman" w:hAnsi="Times New Roman" w:cs="Times New Roman"/>
          <w:b/>
          <w:bCs/>
          <w:lang w:val="en-US"/>
        </w:rPr>
        <w:t>Luis Muñoz</w:t>
      </w:r>
      <w:r w:rsidR="00281A4B">
        <w:rPr>
          <w:rFonts w:ascii="Times New Roman" w:hAnsi="Times New Roman" w:cs="Times New Roman"/>
          <w:b/>
          <w:bCs/>
          <w:lang w:val="en-US"/>
        </w:rPr>
        <w:t>:</w:t>
      </w:r>
      <w:r w:rsidR="006B7314" w:rsidRPr="006A6465">
        <w:rPr>
          <w:rFonts w:ascii="Times New Roman" w:hAnsi="Times New Roman" w:cs="Times New Roman"/>
          <w:lang w:val="en-US"/>
        </w:rPr>
        <w:t xml:space="preserve"> </w:t>
      </w:r>
      <w:r w:rsidR="00281A4B" w:rsidRPr="00281A4B">
        <w:rPr>
          <w:rFonts w:ascii="Times New Roman" w:hAnsi="Times New Roman" w:cs="Times New Roman"/>
          <w:i/>
          <w:iCs/>
          <w:color w:val="000000"/>
          <w:lang w:val="en-US"/>
        </w:rPr>
        <w:t>Basic Structure</w:t>
      </w:r>
      <w:r w:rsidR="00281A4B">
        <w:rPr>
          <w:rFonts w:ascii="Times New Roman" w:hAnsi="Times New Roman" w:cs="Times New Roman"/>
          <w:i/>
          <w:iCs/>
          <w:color w:val="000000"/>
          <w:lang w:val="en-US"/>
        </w:rPr>
        <w:t xml:space="preserve">s: </w:t>
      </w:r>
      <w:r w:rsidR="00281A4B" w:rsidRPr="00281A4B">
        <w:rPr>
          <w:rFonts w:ascii="Times New Roman" w:hAnsi="Times New Roman" w:cs="Times New Roman"/>
          <w:i/>
          <w:iCs/>
          <w:color w:val="000000"/>
          <w:lang w:val="en-US"/>
        </w:rPr>
        <w:t>Planning/organizational skills:</w:t>
      </w:r>
    </w:p>
    <w:p w14:paraId="078561A9" w14:textId="4B019F1F" w:rsidR="001739A3" w:rsidRPr="006A6465" w:rsidRDefault="00281A4B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Useful links</w:t>
      </w:r>
      <w:r w:rsidR="001739A3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hyperlink r:id="rId4" w:history="1">
        <w:r w:rsidRPr="004B7D7F">
          <w:rPr>
            <w:rStyle w:val="Hyperlink"/>
            <w:rFonts w:ascii="Times New Roman" w:hAnsi="Times New Roman" w:cs="Times New Roman"/>
            <w:sz w:val="22"/>
            <w:szCs w:val="22"/>
            <w:lang w:val="en-US"/>
          </w:rPr>
          <w:t>https://www.codecademy.com/learn/learn-r/modules/learn-r-introduction</w:t>
        </w:r>
      </w:hyperlink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</w:p>
    <w:p w14:paraId="6D179A1C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23003A48" w14:textId="24932FD5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11.15 – 12.15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Student presentations 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(2)</w:t>
      </w:r>
    </w:p>
    <w:p w14:paraId="28868DC4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5AC8A43C" w14:textId="53F28991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12.15 – 13.15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Lunchbreak </w:t>
      </w:r>
      <w:r w:rsidR="00DF7C05">
        <w:rPr>
          <w:rFonts w:ascii="Times New Roman" w:hAnsi="Times New Roman" w:cs="Times New Roman"/>
          <w:sz w:val="22"/>
          <w:szCs w:val="22"/>
          <w:lang w:val="en-US"/>
        </w:rPr>
        <w:t>(provided)</w:t>
      </w:r>
    </w:p>
    <w:p w14:paraId="71BC7D0B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521D19ED" w14:textId="7B51AF48" w:rsidR="00CD03CC" w:rsidRPr="00CD03CC" w:rsidRDefault="001739A3" w:rsidP="00CD03CC">
      <w:pPr>
        <w:pStyle w:val="Default"/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13.15 – 15.00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="006B7314" w:rsidRPr="006A6465">
        <w:rPr>
          <w:rFonts w:ascii="Times New Roman" w:hAnsi="Times New Roman" w:cs="Times New Roman"/>
          <w:b/>
          <w:bCs/>
          <w:sz w:val="22"/>
          <w:szCs w:val="22"/>
          <w:lang w:val="en-US"/>
        </w:rPr>
        <w:t>Timo Roettger</w:t>
      </w:r>
      <w:r w:rsidR="00CD03CC">
        <w:rPr>
          <w:rFonts w:ascii="Times New Roman" w:hAnsi="Times New Roman" w:cs="Times New Roman"/>
          <w:b/>
          <w:bCs/>
          <w:sz w:val="22"/>
          <w:szCs w:val="22"/>
          <w:lang w:val="en-US"/>
        </w:rPr>
        <w:t>: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CD03CC" w:rsidRPr="00CD03CC">
        <w:rPr>
          <w:rFonts w:ascii="Times New Roman" w:hAnsi="Times New Roman" w:cs="Times New Roman"/>
          <w:i/>
          <w:iCs/>
          <w:sz w:val="22"/>
          <w:szCs w:val="22"/>
          <w:lang w:val="en-US"/>
        </w:rPr>
        <w:t>Preregistration - What is it and how does it work?</w:t>
      </w:r>
    </w:p>
    <w:p w14:paraId="11110B96" w14:textId="77777777" w:rsidR="007E064F" w:rsidRDefault="007E064F" w:rsidP="00CD03CC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5E5187F5" w14:textId="7A89BC7D" w:rsidR="001739A3" w:rsidRPr="00CD03CC" w:rsidRDefault="00CD03CC" w:rsidP="00CD03CC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CD03CC">
        <w:rPr>
          <w:rFonts w:ascii="Times New Roman" w:hAnsi="Times New Roman" w:cs="Times New Roman"/>
          <w:sz w:val="22"/>
          <w:szCs w:val="22"/>
          <w:lang w:val="en-US"/>
        </w:rPr>
        <w:t>Reading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Pr="00CD03CC">
        <w:rPr>
          <w:rFonts w:ascii="Times New Roman" w:hAnsi="Times New Roman" w:cs="Times New Roman"/>
          <w:sz w:val="22"/>
          <w:szCs w:val="22"/>
          <w:lang w:val="en-US"/>
        </w:rPr>
        <w:t>Roettger, T. B. (2021). Preregistration in experimental linguistics: Applications, challenges, and limitations. Linguistics.</w:t>
      </w:r>
    </w:p>
    <w:p w14:paraId="53160FBA" w14:textId="77777777" w:rsidR="00CD03CC" w:rsidRDefault="00CD03C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51CEC186" w14:textId="2E5D79CA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15.15 – 16.15 Student presentations </w:t>
      </w:r>
      <w:r w:rsidR="006A6465">
        <w:rPr>
          <w:rFonts w:ascii="Times New Roman" w:hAnsi="Times New Roman" w:cs="Times New Roman"/>
          <w:sz w:val="22"/>
          <w:szCs w:val="22"/>
          <w:lang w:val="en-US"/>
        </w:rPr>
        <w:t>(2)</w:t>
      </w:r>
    </w:p>
    <w:p w14:paraId="1AF3625C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447FAB0D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3E31A82" w14:textId="5A568F52" w:rsidR="001739A3" w:rsidRPr="006A6465" w:rsidRDefault="001739A3" w:rsidP="006A646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Wednesday </w:t>
      </w:r>
      <w:r w:rsid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>September 8</w:t>
      </w:r>
    </w:p>
    <w:p w14:paraId="2CF921BD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8A50C7A" w14:textId="59A5E997" w:rsidR="00281A4B" w:rsidRPr="00281A4B" w:rsidRDefault="001739A3" w:rsidP="00281A4B">
      <w:pPr>
        <w:rPr>
          <w:rFonts w:ascii="Times New Roman" w:hAnsi="Times New Roman" w:cs="Times New Roman"/>
          <w:i/>
          <w:iCs/>
          <w:color w:val="000000"/>
          <w:lang w:val="en-US"/>
        </w:rPr>
      </w:pPr>
      <w:r w:rsidRPr="006A6465">
        <w:rPr>
          <w:rFonts w:ascii="Times New Roman" w:hAnsi="Times New Roman" w:cs="Times New Roman"/>
          <w:lang w:val="en-US"/>
        </w:rPr>
        <w:t>9.</w:t>
      </w:r>
      <w:r w:rsidR="006A6465">
        <w:rPr>
          <w:rFonts w:ascii="Times New Roman" w:hAnsi="Times New Roman" w:cs="Times New Roman"/>
          <w:lang w:val="en-US"/>
        </w:rPr>
        <w:t>0</w:t>
      </w:r>
      <w:r w:rsidR="006B7314" w:rsidRPr="006A6465">
        <w:rPr>
          <w:rFonts w:ascii="Times New Roman" w:hAnsi="Times New Roman" w:cs="Times New Roman"/>
          <w:lang w:val="en-US"/>
        </w:rPr>
        <w:t>0</w:t>
      </w:r>
      <w:r w:rsidRPr="006A6465">
        <w:rPr>
          <w:rFonts w:ascii="Times New Roman" w:hAnsi="Times New Roman" w:cs="Times New Roman"/>
          <w:lang w:val="en-US"/>
        </w:rPr>
        <w:t xml:space="preserve"> – 11.00</w:t>
      </w:r>
      <w:r w:rsidR="006B7314" w:rsidRPr="006A6465">
        <w:rPr>
          <w:rFonts w:ascii="Times New Roman" w:hAnsi="Times New Roman" w:cs="Times New Roman"/>
          <w:lang w:val="en-US"/>
        </w:rPr>
        <w:t>:</w:t>
      </w:r>
      <w:r w:rsidRPr="006A6465">
        <w:rPr>
          <w:rFonts w:ascii="Times New Roman" w:hAnsi="Times New Roman" w:cs="Times New Roman"/>
          <w:lang w:val="en-US"/>
        </w:rPr>
        <w:t xml:space="preserve"> </w:t>
      </w:r>
      <w:r w:rsidR="006B7314" w:rsidRPr="006A6465">
        <w:rPr>
          <w:rFonts w:ascii="Times New Roman" w:hAnsi="Times New Roman" w:cs="Times New Roman"/>
          <w:b/>
          <w:bCs/>
          <w:lang w:val="en-US"/>
        </w:rPr>
        <w:t>Luis Muñoz</w:t>
      </w:r>
      <w:r w:rsidR="00281A4B">
        <w:rPr>
          <w:rFonts w:ascii="Times New Roman" w:hAnsi="Times New Roman" w:cs="Times New Roman"/>
          <w:b/>
          <w:bCs/>
          <w:lang w:val="en-US"/>
        </w:rPr>
        <w:t>:</w:t>
      </w:r>
      <w:r w:rsidR="006B7314" w:rsidRPr="006A6465">
        <w:rPr>
          <w:rFonts w:ascii="Times New Roman" w:hAnsi="Times New Roman" w:cs="Times New Roman"/>
          <w:lang w:val="en-US"/>
        </w:rPr>
        <w:t xml:space="preserve"> </w:t>
      </w:r>
      <w:r w:rsidR="00281A4B" w:rsidRPr="00281A4B">
        <w:rPr>
          <w:rFonts w:ascii="Times New Roman" w:hAnsi="Times New Roman" w:cs="Times New Roman"/>
          <w:i/>
          <w:iCs/>
          <w:color w:val="000000"/>
          <w:lang w:val="en-US"/>
        </w:rPr>
        <w:t>Control Flow</w:t>
      </w:r>
      <w:r w:rsidR="00281A4B">
        <w:rPr>
          <w:rFonts w:ascii="Times New Roman" w:hAnsi="Times New Roman" w:cs="Times New Roman"/>
          <w:i/>
          <w:iCs/>
          <w:color w:val="000000"/>
          <w:lang w:val="en-US"/>
        </w:rPr>
        <w:t xml:space="preserve">: </w:t>
      </w:r>
      <w:r w:rsidR="00281A4B" w:rsidRPr="00281A4B">
        <w:rPr>
          <w:rFonts w:ascii="Times New Roman" w:hAnsi="Times New Roman" w:cs="Times New Roman"/>
          <w:i/>
          <w:iCs/>
          <w:color w:val="000000"/>
          <w:lang w:val="en-US"/>
        </w:rPr>
        <w:t>Communication/clarity</w:t>
      </w:r>
      <w:r w:rsidR="00281A4B">
        <w:rPr>
          <w:rFonts w:ascii="Times New Roman" w:hAnsi="Times New Roman" w:cs="Times New Roman"/>
          <w:i/>
          <w:iCs/>
          <w:color w:val="000000"/>
          <w:lang w:val="en-US"/>
        </w:rPr>
        <w:t>/Work with functions</w:t>
      </w:r>
    </w:p>
    <w:p w14:paraId="3F0BB87D" w14:textId="107D5BD2" w:rsidR="006B7314" w:rsidRDefault="00281A4B" w:rsidP="006B7314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Useful links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hyperlink r:id="rId5" w:history="1">
        <w:r w:rsidRPr="004B7D7F">
          <w:rPr>
            <w:rStyle w:val="Hyperlink"/>
            <w:rFonts w:ascii="Times New Roman" w:hAnsi="Times New Roman" w:cs="Times New Roman"/>
            <w:sz w:val="22"/>
            <w:szCs w:val="22"/>
            <w:lang w:val="en-US"/>
          </w:rPr>
          <w:t>https://resbaz.github.io/2014-r-materials/lessons/30-control-flow/</w:t>
        </w:r>
      </w:hyperlink>
    </w:p>
    <w:p w14:paraId="3A7CA520" w14:textId="3FB1671B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18DA05C1" w14:textId="08E9D73E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11.15 – 12.15</w:t>
      </w:r>
      <w:r w:rsidR="006A6465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Student presentations </w:t>
      </w:r>
      <w:r w:rsidR="006A6465">
        <w:rPr>
          <w:rFonts w:ascii="Times New Roman" w:hAnsi="Times New Roman" w:cs="Times New Roman"/>
          <w:sz w:val="22"/>
          <w:szCs w:val="22"/>
          <w:lang w:val="en-US"/>
        </w:rPr>
        <w:t>(2)</w:t>
      </w:r>
    </w:p>
    <w:p w14:paraId="2B9E43B1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7F1B7B13" w14:textId="111ED66D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12.15 – 13.15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Lunchbreak </w:t>
      </w:r>
    </w:p>
    <w:p w14:paraId="628526D4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789C7E5D" w14:textId="0A2AD3BA" w:rsidR="00CE5AE4" w:rsidRDefault="001739A3" w:rsidP="00AB5DB5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13.15 – 15.00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="006B7314" w:rsidRPr="006A6465">
        <w:rPr>
          <w:rFonts w:ascii="Times New Roman" w:hAnsi="Times New Roman" w:cs="Times New Roman"/>
          <w:b/>
          <w:bCs/>
          <w:sz w:val="22"/>
          <w:szCs w:val="22"/>
          <w:lang w:val="en-US"/>
        </w:rPr>
        <w:t>Nivedita Mani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E04F29" w:rsidRPr="00E04F29">
        <w:rPr>
          <w:rFonts w:ascii="Times New Roman" w:hAnsi="Times New Roman" w:cs="Times New Roman"/>
          <w:i/>
          <w:iCs/>
          <w:sz w:val="22"/>
          <w:szCs w:val="22"/>
          <w:lang w:val="en-US"/>
        </w:rPr>
        <w:t>Many Labs</w:t>
      </w:r>
      <w:r w:rsidR="00E04F29">
        <w:rPr>
          <w:rFonts w:ascii="Times New Roman" w:hAnsi="Times New Roman" w:cs="Times New Roman"/>
          <w:i/>
          <w:iCs/>
          <w:sz w:val="22"/>
          <w:szCs w:val="22"/>
          <w:lang w:val="en-US"/>
        </w:rPr>
        <w:t xml:space="preserve">, </w:t>
      </w:r>
      <w:r w:rsidR="00AB5DB5" w:rsidRPr="00AB5DB5">
        <w:rPr>
          <w:rFonts w:ascii="Times New Roman" w:hAnsi="Times New Roman" w:cs="Times New Roman"/>
          <w:i/>
          <w:iCs/>
          <w:sz w:val="22"/>
          <w:szCs w:val="22"/>
          <w:lang w:val="en-US"/>
        </w:rPr>
        <w:t>Babies</w:t>
      </w:r>
      <w:r w:rsidR="00AB5DB5">
        <w:rPr>
          <w:rFonts w:ascii="Times New Roman" w:hAnsi="Times New Roman" w:cs="Times New Roman"/>
          <w:i/>
          <w:iCs/>
          <w:sz w:val="22"/>
          <w:szCs w:val="22"/>
          <w:lang w:val="en-US"/>
        </w:rPr>
        <w:t>, Primates, Dogs</w:t>
      </w:r>
      <w:r w:rsidR="00E04F29">
        <w:rPr>
          <w:rFonts w:ascii="Times New Roman" w:hAnsi="Times New Roman" w:cs="Times New Roman"/>
          <w:i/>
          <w:iCs/>
          <w:sz w:val="22"/>
          <w:szCs w:val="22"/>
          <w:lang w:val="en-US"/>
        </w:rPr>
        <w:t>, Birds</w:t>
      </w:r>
    </w:p>
    <w:p w14:paraId="0B50D5A5" w14:textId="77777777" w:rsidR="007E064F" w:rsidRDefault="007E064F" w:rsidP="00AB5DB5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924B4CC" w14:textId="12E8E2C8" w:rsidR="00AB5DB5" w:rsidRDefault="00CE5AE4" w:rsidP="00AB5DB5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Reading: </w:t>
      </w:r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 xml:space="preserve">Frank, M.C., </w:t>
      </w:r>
      <w:proofErr w:type="spellStart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>Bergelson</w:t>
      </w:r>
      <w:proofErr w:type="spellEnd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 xml:space="preserve">, E., Bergmann, C., Cristia, A., Floccia, C., Gervain, J., Hamlin, J.K., Hannon, E.E., Kline, M., Levelt, C., Lew-Williams, C., Nazzi, T., </w:t>
      </w:r>
      <w:proofErr w:type="spellStart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>Panneton</w:t>
      </w:r>
      <w:proofErr w:type="spellEnd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 xml:space="preserve">, R., </w:t>
      </w:r>
      <w:proofErr w:type="spellStart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>Rabagliati</w:t>
      </w:r>
      <w:proofErr w:type="spellEnd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 xml:space="preserve">, H., Soderstrom, M., Sullivan, J., Waxman, S. and </w:t>
      </w:r>
      <w:proofErr w:type="spellStart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>Yurovsky</w:t>
      </w:r>
      <w:proofErr w:type="spellEnd"/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 xml:space="preserve">, D. (2017), A Collaborative Approach to Infant Research: Promoting Reproducibility, Best Practices, and Theory-Building. </w:t>
      </w:r>
      <w:r w:rsidR="00AB5DB5" w:rsidRPr="00AB5DB5">
        <w:rPr>
          <w:rFonts w:ascii="Times New Roman" w:hAnsi="Times New Roman" w:cs="Times New Roman"/>
          <w:i/>
          <w:iCs/>
          <w:sz w:val="22"/>
          <w:szCs w:val="22"/>
          <w:lang w:val="en-US"/>
        </w:rPr>
        <w:t>Infancy</w:t>
      </w:r>
      <w:r w:rsidR="00AB5DB5" w:rsidRPr="00AB5DB5">
        <w:rPr>
          <w:rFonts w:ascii="Times New Roman" w:hAnsi="Times New Roman" w:cs="Times New Roman"/>
          <w:sz w:val="22"/>
          <w:szCs w:val="22"/>
          <w:lang w:val="en-US"/>
        </w:rPr>
        <w:t>, 22: 421-435. </w:t>
      </w:r>
      <w:hyperlink r:id="rId6" w:history="1">
        <w:r w:rsidR="00AB5DB5" w:rsidRPr="007E064F">
          <w:rPr>
            <w:rFonts w:ascii="Times New Roman" w:hAnsi="Times New Roman" w:cs="Times New Roman"/>
            <w:color w:val="0070C0"/>
            <w:sz w:val="22"/>
            <w:szCs w:val="22"/>
            <w:u w:val="single"/>
            <w:lang w:val="en-US"/>
          </w:rPr>
          <w:t>https://doi.org/10.1111/infa.12182</w:t>
        </w:r>
      </w:hyperlink>
    </w:p>
    <w:p w14:paraId="5C4D906C" w14:textId="7EA7560D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6FE302AD" w14:textId="000F2523" w:rsidR="001739A3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15.15 – 16.15</w:t>
      </w:r>
      <w:r w:rsidR="006A6465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6A6465">
        <w:rPr>
          <w:rFonts w:ascii="Times New Roman" w:hAnsi="Times New Roman" w:cs="Times New Roman"/>
          <w:sz w:val="22"/>
          <w:szCs w:val="22"/>
          <w:lang w:val="en-US"/>
        </w:rPr>
        <w:t>Socio-cognitive l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ab visit</w:t>
      </w:r>
    </w:p>
    <w:p w14:paraId="60106B82" w14:textId="70F9321E" w:rsidR="00DF7C05" w:rsidRDefault="00DF7C05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230492D9" w14:textId="6A01C4C0" w:rsidR="00DF7C05" w:rsidRPr="006A6465" w:rsidRDefault="00DF7C05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19.00 - Diner</w:t>
      </w:r>
    </w:p>
    <w:p w14:paraId="1DF62FF5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66BBDE8A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72EA966A" w14:textId="236F8F8A" w:rsidR="001739A3" w:rsidRPr="006A6465" w:rsidRDefault="001739A3" w:rsidP="006A646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>Thursday</w:t>
      </w:r>
      <w:r w:rsid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September 9</w:t>
      </w:r>
    </w:p>
    <w:p w14:paraId="37F6CE14" w14:textId="77777777" w:rsidR="00DD51E0" w:rsidRPr="006A6465" w:rsidRDefault="00DD51E0" w:rsidP="001739A3">
      <w:pPr>
        <w:pStyle w:val="Defaul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2021B33" w14:textId="30893D0F" w:rsidR="006B7314" w:rsidRPr="00AB5DB5" w:rsidRDefault="001739A3" w:rsidP="006B7314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9.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00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– 11.00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="006B7314" w:rsidRPr="006A6465">
        <w:rPr>
          <w:rFonts w:ascii="Times New Roman" w:hAnsi="Times New Roman" w:cs="Times New Roman"/>
          <w:b/>
          <w:bCs/>
          <w:sz w:val="22"/>
          <w:szCs w:val="22"/>
          <w:lang w:val="en-US"/>
        </w:rPr>
        <w:t>Nivedita Mani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AB5DB5">
        <w:rPr>
          <w:rFonts w:ascii="Times New Roman" w:hAnsi="Times New Roman" w:cs="Times New Roman"/>
          <w:i/>
          <w:iCs/>
          <w:sz w:val="22"/>
          <w:szCs w:val="22"/>
          <w:lang w:val="en-US"/>
        </w:rPr>
        <w:t>Sequential Bayesian Testing in Developmental Research</w:t>
      </w:r>
    </w:p>
    <w:p w14:paraId="02D4D6F1" w14:textId="77777777" w:rsidR="007E064F" w:rsidRDefault="007E064F" w:rsidP="00C71D4D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3E4BE3D7" w14:textId="00708B1F" w:rsidR="007E064F" w:rsidRDefault="00C71D4D" w:rsidP="00C71D4D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 xml:space="preserve">Reading: </w:t>
      </w:r>
      <w:r w:rsidRPr="00C71D4D">
        <w:rPr>
          <w:rFonts w:ascii="Times New Roman" w:hAnsi="Times New Roman" w:cs="Times New Roman"/>
          <w:sz w:val="22"/>
          <w:szCs w:val="22"/>
          <w:lang w:val="en-US"/>
        </w:rPr>
        <w:t xml:space="preserve">Mani, N., Schreiner, M.S., Brase, J., Köhler, K., Strassen, K., </w:t>
      </w:r>
      <w:proofErr w:type="spellStart"/>
      <w:r w:rsidRPr="00C71D4D">
        <w:rPr>
          <w:rFonts w:ascii="Times New Roman" w:hAnsi="Times New Roman" w:cs="Times New Roman"/>
          <w:sz w:val="22"/>
          <w:szCs w:val="22"/>
          <w:lang w:val="en-US"/>
        </w:rPr>
        <w:t>Postin</w:t>
      </w:r>
      <w:proofErr w:type="spellEnd"/>
      <w:r w:rsidRPr="00C71D4D">
        <w:rPr>
          <w:rFonts w:ascii="Times New Roman" w:hAnsi="Times New Roman" w:cs="Times New Roman"/>
          <w:sz w:val="22"/>
          <w:szCs w:val="22"/>
          <w:lang w:val="en-US"/>
        </w:rPr>
        <w:t xml:space="preserve">, D. and Schultze, T. (2021), Sequential Bayes Factor designs in developmental research: Studies on early word learning. </w:t>
      </w:r>
      <w:r w:rsidRPr="00C71D4D">
        <w:rPr>
          <w:rFonts w:ascii="Times New Roman" w:hAnsi="Times New Roman" w:cs="Times New Roman"/>
          <w:i/>
          <w:iCs/>
          <w:sz w:val="22"/>
          <w:szCs w:val="22"/>
          <w:lang w:val="en-US"/>
        </w:rPr>
        <w:t>Developmental Science</w:t>
      </w:r>
      <w:r w:rsidRPr="00C71D4D">
        <w:rPr>
          <w:rFonts w:ascii="Times New Roman" w:hAnsi="Times New Roman" w:cs="Times New Roman"/>
          <w:sz w:val="22"/>
          <w:szCs w:val="22"/>
          <w:lang w:val="en-US"/>
        </w:rPr>
        <w:t>, 24: e13097. </w:t>
      </w:r>
      <w:hyperlink r:id="rId7" w:history="1">
        <w:r w:rsidRPr="007E064F">
          <w:rPr>
            <w:rFonts w:ascii="Times New Roman" w:hAnsi="Times New Roman" w:cs="Times New Roman"/>
            <w:color w:val="0070C0"/>
            <w:sz w:val="22"/>
            <w:szCs w:val="22"/>
            <w:u w:val="single"/>
            <w:lang w:val="en-US"/>
          </w:rPr>
          <w:t>https://doi.org/10.1111/desc.13097</w:t>
        </w:r>
      </w:hyperlink>
    </w:p>
    <w:p w14:paraId="779732FC" w14:textId="77777777" w:rsidR="00C71D4D" w:rsidRPr="00C71D4D" w:rsidRDefault="00C71D4D" w:rsidP="00C71D4D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4517639A" w14:textId="5C4C43EE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11.15 – 12.15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Student presentations 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(2)</w:t>
      </w:r>
    </w:p>
    <w:p w14:paraId="670FB914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2D54E17D" w14:textId="0C2AAD6F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12.15 – 13.15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Lunchbreak </w:t>
      </w:r>
    </w:p>
    <w:p w14:paraId="5B3D4DB7" w14:textId="77777777" w:rsidR="006B7314" w:rsidRPr="006A6465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9C3C5B3" w14:textId="76271B6E" w:rsidR="00CD03CC" w:rsidRPr="006A6465" w:rsidRDefault="001739A3" w:rsidP="00CD03CC">
      <w:pPr>
        <w:pStyle w:val="Default"/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13.15 – </w:t>
      </w:r>
      <w:r w:rsidR="00281A4B">
        <w:rPr>
          <w:rFonts w:ascii="Times New Roman" w:hAnsi="Times New Roman" w:cs="Times New Roman"/>
          <w:sz w:val="22"/>
          <w:szCs w:val="22"/>
          <w:lang w:val="en-US"/>
        </w:rPr>
        <w:t>14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281A4B">
        <w:rPr>
          <w:rFonts w:ascii="Times New Roman" w:hAnsi="Times New Roman" w:cs="Times New Roman"/>
          <w:sz w:val="22"/>
          <w:szCs w:val="22"/>
          <w:lang w:val="en-US"/>
        </w:rPr>
        <w:t>15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CD03CC" w:rsidRPr="006A6465">
        <w:rPr>
          <w:rFonts w:ascii="Times New Roman" w:hAnsi="Times New Roman" w:cs="Times New Roman"/>
          <w:b/>
          <w:bCs/>
          <w:sz w:val="22"/>
          <w:szCs w:val="22"/>
          <w:lang w:val="en-US"/>
        </w:rPr>
        <w:t>Nivedita Mani</w:t>
      </w:r>
      <w:r w:rsidR="00CD03CC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3D401D">
        <w:rPr>
          <w:rFonts w:ascii="Times New Roman" w:hAnsi="Times New Roman" w:cs="Times New Roman"/>
          <w:i/>
          <w:iCs/>
          <w:sz w:val="22"/>
          <w:szCs w:val="22"/>
          <w:lang w:val="en-US"/>
        </w:rPr>
        <w:t>Baby steps to best practices</w:t>
      </w:r>
    </w:p>
    <w:p w14:paraId="4EAB1556" w14:textId="2F9AAB39" w:rsidR="006B7314" w:rsidRDefault="006B7314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C78A030" w14:textId="4C808C0D" w:rsidR="00281A4B" w:rsidRDefault="00281A4B" w:rsidP="00281A4B">
      <w:pPr>
        <w:rPr>
          <w:rFonts w:ascii="Times New Roman" w:hAnsi="Times New Roman" w:cs="Times New Roman"/>
          <w:i/>
          <w:iCs/>
          <w:color w:val="000000"/>
          <w:lang w:val="en-US"/>
        </w:rPr>
      </w:pPr>
      <w:r w:rsidRPr="006A6465">
        <w:rPr>
          <w:rFonts w:ascii="Times New Roman" w:hAnsi="Times New Roman" w:cs="Times New Roman"/>
          <w:lang w:val="en-US"/>
        </w:rPr>
        <w:t>1</w:t>
      </w:r>
      <w:r>
        <w:rPr>
          <w:rFonts w:ascii="Times New Roman" w:hAnsi="Times New Roman" w:cs="Times New Roman"/>
          <w:lang w:val="en-US"/>
        </w:rPr>
        <w:t>4</w:t>
      </w:r>
      <w:r w:rsidRPr="006A6465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>30</w:t>
      </w:r>
      <w:r w:rsidRPr="006A6465">
        <w:rPr>
          <w:rFonts w:ascii="Times New Roman" w:hAnsi="Times New Roman" w:cs="Times New Roman"/>
          <w:lang w:val="en-US"/>
        </w:rPr>
        <w:t xml:space="preserve"> – </w:t>
      </w:r>
      <w:r>
        <w:rPr>
          <w:rFonts w:ascii="Times New Roman" w:hAnsi="Times New Roman" w:cs="Times New Roman"/>
          <w:lang w:val="en-US"/>
        </w:rPr>
        <w:t>15</w:t>
      </w:r>
      <w:r w:rsidRPr="006A6465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45: </w:t>
      </w:r>
      <w:r w:rsidRPr="006A6465">
        <w:rPr>
          <w:rFonts w:ascii="Times New Roman" w:hAnsi="Times New Roman" w:cs="Times New Roman"/>
          <w:b/>
          <w:bCs/>
          <w:lang w:val="en-US"/>
        </w:rPr>
        <w:t>Luis Muñoz</w:t>
      </w:r>
      <w:r>
        <w:rPr>
          <w:rFonts w:ascii="Times New Roman" w:hAnsi="Times New Roman" w:cs="Times New Roman"/>
          <w:lang w:val="en-US"/>
        </w:rPr>
        <w:t xml:space="preserve">: </w:t>
      </w:r>
      <w:r w:rsidRPr="00281A4B">
        <w:rPr>
          <w:rFonts w:ascii="Times New Roman" w:hAnsi="Times New Roman" w:cs="Times New Roman"/>
          <w:i/>
          <w:iCs/>
          <w:color w:val="000000"/>
          <w:lang w:val="en-US"/>
        </w:rPr>
        <w:t xml:space="preserve">Working with </w:t>
      </w:r>
      <w:r w:rsidR="007E064F">
        <w:rPr>
          <w:rFonts w:ascii="Times New Roman" w:hAnsi="Times New Roman" w:cs="Times New Roman"/>
          <w:i/>
          <w:iCs/>
          <w:color w:val="000000"/>
          <w:lang w:val="en-US"/>
        </w:rPr>
        <w:t xml:space="preserve">the </w:t>
      </w:r>
      <w:r w:rsidRPr="00281A4B">
        <w:rPr>
          <w:rFonts w:ascii="Times New Roman" w:hAnsi="Times New Roman" w:cs="Times New Roman"/>
          <w:i/>
          <w:iCs/>
          <w:color w:val="000000"/>
          <w:lang w:val="en-US"/>
        </w:rPr>
        <w:t>data: Problem solving</w:t>
      </w:r>
    </w:p>
    <w:p w14:paraId="09DD5A53" w14:textId="2536007E" w:rsidR="00A9641A" w:rsidRPr="00A9641A" w:rsidRDefault="00A9641A" w:rsidP="00281A4B">
      <w:pPr>
        <w:rPr>
          <w:rFonts w:ascii="Times New Roman" w:hAnsi="Times New Roman" w:cs="Times New Roman"/>
          <w:color w:val="000000"/>
          <w:lang w:val="en-US"/>
        </w:rPr>
      </w:pPr>
      <w:r w:rsidRPr="00A9641A">
        <w:rPr>
          <w:rFonts w:ascii="Times New Roman" w:hAnsi="Times New Roman" w:cs="Times New Roman"/>
          <w:color w:val="000000"/>
          <w:lang w:val="en-US"/>
        </w:rPr>
        <w:t xml:space="preserve">Useful links: </w:t>
      </w:r>
      <w:hyperlink r:id="rId8" w:history="1">
        <w:r w:rsidRPr="00A9641A">
          <w:rPr>
            <w:rStyle w:val="Hyperlink"/>
            <w:rFonts w:ascii="Times New Roman" w:hAnsi="Times New Roman" w:cs="Times New Roman"/>
            <w:lang w:val="en-US"/>
          </w:rPr>
          <w:t>https://cran.r-project.org/web/packages/dplyr/vignettes/dplyr.html</w:t>
        </w:r>
      </w:hyperlink>
    </w:p>
    <w:p w14:paraId="781FF29A" w14:textId="098C67F7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15.</w:t>
      </w:r>
      <w:r w:rsidR="00281A4B">
        <w:rPr>
          <w:rFonts w:ascii="Times New Roman" w:hAnsi="Times New Roman" w:cs="Times New Roman"/>
          <w:sz w:val="22"/>
          <w:szCs w:val="22"/>
          <w:lang w:val="en-US"/>
        </w:rPr>
        <w:t>45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– 16.15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Student presentations 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(</w:t>
      </w:r>
      <w:r w:rsidR="00281A4B">
        <w:rPr>
          <w:rFonts w:ascii="Times New Roman" w:hAnsi="Times New Roman" w:cs="Times New Roman"/>
          <w:sz w:val="22"/>
          <w:szCs w:val="22"/>
          <w:lang w:val="en-US"/>
        </w:rPr>
        <w:t>1</w:t>
      </w:r>
      <w:r w:rsidR="006B7314" w:rsidRPr="006A6465">
        <w:rPr>
          <w:rFonts w:ascii="Times New Roman" w:hAnsi="Times New Roman" w:cs="Times New Roman"/>
          <w:sz w:val="22"/>
          <w:szCs w:val="22"/>
          <w:lang w:val="en-US"/>
        </w:rPr>
        <w:t>)</w:t>
      </w:r>
    </w:p>
    <w:p w14:paraId="7E03EBE8" w14:textId="77777777" w:rsidR="000A45EC" w:rsidRPr="006A6465" w:rsidRDefault="000A45EC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0EFB39DE" w14:textId="77777777" w:rsidR="006A6465" w:rsidRDefault="006A6465" w:rsidP="001739A3">
      <w:pPr>
        <w:pStyle w:val="Default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CAAF18E" w14:textId="78A28CA9" w:rsidR="001739A3" w:rsidRPr="006A6465" w:rsidRDefault="001739A3" w:rsidP="006A6465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>Friday</w:t>
      </w:r>
      <w:r w:rsidR="006A6465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September 10</w:t>
      </w:r>
    </w:p>
    <w:p w14:paraId="0DEB47EA" w14:textId="77777777" w:rsidR="00DD51E0" w:rsidRPr="006A6465" w:rsidRDefault="00DD51E0" w:rsidP="006A6465">
      <w:pPr>
        <w:pStyle w:val="Default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6943120F" w14:textId="017EF8DA" w:rsidR="00A9641A" w:rsidRPr="00A9641A" w:rsidRDefault="001739A3" w:rsidP="00A9641A">
      <w:pPr>
        <w:rPr>
          <w:rFonts w:ascii="Times New Roman" w:hAnsi="Times New Roman" w:cs="Times New Roman"/>
          <w:i/>
          <w:iCs/>
          <w:color w:val="000000"/>
          <w:lang w:val="en-US"/>
        </w:rPr>
      </w:pPr>
      <w:r w:rsidRPr="006A6465">
        <w:rPr>
          <w:rFonts w:ascii="Times New Roman" w:hAnsi="Times New Roman" w:cs="Times New Roman"/>
          <w:lang w:val="en-US"/>
        </w:rPr>
        <w:t>9.</w:t>
      </w:r>
      <w:r w:rsidR="00A9641A">
        <w:rPr>
          <w:rFonts w:ascii="Times New Roman" w:hAnsi="Times New Roman" w:cs="Times New Roman"/>
          <w:lang w:val="en-US"/>
        </w:rPr>
        <w:t>15</w:t>
      </w:r>
      <w:r w:rsidRPr="006A6465">
        <w:rPr>
          <w:rFonts w:ascii="Times New Roman" w:hAnsi="Times New Roman" w:cs="Times New Roman"/>
          <w:lang w:val="en-US"/>
        </w:rPr>
        <w:t xml:space="preserve"> – </w:t>
      </w:r>
      <w:r w:rsidR="00CD03CC">
        <w:rPr>
          <w:rFonts w:ascii="Times New Roman" w:hAnsi="Times New Roman" w:cs="Times New Roman"/>
          <w:lang w:val="en-US"/>
        </w:rPr>
        <w:t>11</w:t>
      </w:r>
      <w:r w:rsidRPr="006A6465">
        <w:rPr>
          <w:rFonts w:ascii="Times New Roman" w:hAnsi="Times New Roman" w:cs="Times New Roman"/>
          <w:lang w:val="en-US"/>
        </w:rPr>
        <w:t>.</w:t>
      </w:r>
      <w:r w:rsidR="00A9641A">
        <w:rPr>
          <w:rFonts w:ascii="Times New Roman" w:hAnsi="Times New Roman" w:cs="Times New Roman"/>
          <w:lang w:val="en-US"/>
        </w:rPr>
        <w:t>15</w:t>
      </w:r>
      <w:r w:rsidR="00360F3F">
        <w:rPr>
          <w:rFonts w:ascii="Times New Roman" w:hAnsi="Times New Roman" w:cs="Times New Roman"/>
          <w:lang w:val="en-US"/>
        </w:rPr>
        <w:t>:</w:t>
      </w:r>
      <w:r w:rsidRPr="006A6465">
        <w:rPr>
          <w:rFonts w:ascii="Times New Roman" w:hAnsi="Times New Roman" w:cs="Times New Roman"/>
          <w:lang w:val="en-US"/>
        </w:rPr>
        <w:t xml:space="preserve"> </w:t>
      </w:r>
      <w:r w:rsidR="00DD51E0" w:rsidRPr="006A6465">
        <w:rPr>
          <w:rFonts w:ascii="Times New Roman" w:hAnsi="Times New Roman" w:cs="Times New Roman"/>
          <w:b/>
          <w:bCs/>
          <w:lang w:val="en-US"/>
        </w:rPr>
        <w:t>Luis Muñoz</w:t>
      </w:r>
      <w:r w:rsidR="00A9641A">
        <w:rPr>
          <w:rFonts w:ascii="Times New Roman" w:hAnsi="Times New Roman" w:cs="Times New Roman"/>
          <w:b/>
          <w:bCs/>
          <w:lang w:val="en-US"/>
        </w:rPr>
        <w:t>:</w:t>
      </w:r>
      <w:r w:rsidR="00DD51E0" w:rsidRPr="006A6465">
        <w:rPr>
          <w:rFonts w:ascii="Times New Roman" w:hAnsi="Times New Roman" w:cs="Times New Roman"/>
          <w:lang w:val="en-US"/>
        </w:rPr>
        <w:t xml:space="preserve"> </w:t>
      </w:r>
      <w:r w:rsidR="00A9641A" w:rsidRPr="00A9641A">
        <w:rPr>
          <w:rFonts w:ascii="Times New Roman" w:hAnsi="Times New Roman" w:cs="Times New Roman"/>
          <w:i/>
          <w:iCs/>
          <w:color w:val="000000"/>
          <w:lang w:val="en-US"/>
        </w:rPr>
        <w:t>Visualization</w:t>
      </w:r>
      <w:r w:rsidR="00A9641A">
        <w:rPr>
          <w:rFonts w:ascii="Times New Roman" w:hAnsi="Times New Roman" w:cs="Times New Roman"/>
          <w:i/>
          <w:iCs/>
          <w:color w:val="000000"/>
          <w:lang w:val="en-US"/>
        </w:rPr>
        <w:t xml:space="preserve">: </w:t>
      </w:r>
      <w:r w:rsidR="00A9641A" w:rsidRPr="00A9641A">
        <w:rPr>
          <w:rFonts w:ascii="Times New Roman" w:hAnsi="Times New Roman" w:cs="Times New Roman"/>
          <w:i/>
          <w:iCs/>
          <w:color w:val="000000"/>
          <w:lang w:val="en-US"/>
        </w:rPr>
        <w:t>Self-management/independent work</w:t>
      </w:r>
      <w:r w:rsidR="00A9641A">
        <w:rPr>
          <w:rFonts w:ascii="Times New Roman" w:hAnsi="Times New Roman" w:cs="Times New Roman"/>
          <w:i/>
          <w:iCs/>
          <w:color w:val="000000"/>
          <w:lang w:val="en-US"/>
        </w:rPr>
        <w:t>/</w:t>
      </w:r>
      <w:r w:rsidR="00A9641A" w:rsidRPr="00A9641A">
        <w:rPr>
          <w:rFonts w:ascii="Times New Roman" w:hAnsi="Times New Roman" w:cs="Times New Roman"/>
          <w:i/>
          <w:iCs/>
          <w:color w:val="000000"/>
          <w:lang w:val="en-US"/>
        </w:rPr>
        <w:t>Creativity</w:t>
      </w:r>
    </w:p>
    <w:p w14:paraId="37DD6DE1" w14:textId="63C37B14" w:rsidR="00DD51E0" w:rsidRDefault="00A9641A" w:rsidP="00DD51E0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Useful links</w:t>
      </w:r>
      <w:r w:rsidR="00DD51E0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: </w:t>
      </w:r>
      <w:hyperlink r:id="rId9" w:history="1">
        <w:r w:rsidRPr="004B7D7F">
          <w:rPr>
            <w:rStyle w:val="Hyperlink"/>
            <w:rFonts w:ascii="Times New Roman" w:hAnsi="Times New Roman" w:cs="Times New Roman"/>
            <w:sz w:val="22"/>
            <w:szCs w:val="22"/>
            <w:lang w:val="en-US"/>
          </w:rPr>
          <w:t>https://r4ds.had.co.nz/data-visualisation.html</w:t>
        </w:r>
      </w:hyperlink>
    </w:p>
    <w:p w14:paraId="33B5A529" w14:textId="77777777" w:rsidR="00DD51E0" w:rsidRPr="006A6465" w:rsidRDefault="00DD51E0" w:rsidP="00DD51E0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61988A0A" w14:textId="6443D68B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11.</w:t>
      </w:r>
      <w:r w:rsidR="00A9641A">
        <w:rPr>
          <w:rFonts w:ascii="Times New Roman" w:hAnsi="Times New Roman" w:cs="Times New Roman"/>
          <w:sz w:val="22"/>
          <w:szCs w:val="22"/>
          <w:lang w:val="en-US"/>
        </w:rPr>
        <w:t>30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– 1</w:t>
      </w:r>
      <w:r w:rsidR="00A9641A">
        <w:rPr>
          <w:rFonts w:ascii="Times New Roman" w:hAnsi="Times New Roman" w:cs="Times New Roman"/>
          <w:sz w:val="22"/>
          <w:szCs w:val="22"/>
          <w:lang w:val="en-US"/>
        </w:rPr>
        <w:t>2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A9641A">
        <w:rPr>
          <w:rFonts w:ascii="Times New Roman" w:hAnsi="Times New Roman" w:cs="Times New Roman"/>
          <w:sz w:val="22"/>
          <w:szCs w:val="22"/>
          <w:lang w:val="en-US"/>
        </w:rPr>
        <w:t>00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DD51E0"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Closing remarks, discussion &amp; </w:t>
      </w:r>
      <w:r w:rsidR="006A6465" w:rsidRPr="006A6465">
        <w:rPr>
          <w:rFonts w:ascii="Times New Roman" w:hAnsi="Times New Roman" w:cs="Times New Roman"/>
          <w:sz w:val="22"/>
          <w:szCs w:val="22"/>
          <w:lang w:val="en-US"/>
        </w:rPr>
        <w:t>evaluation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</w:p>
    <w:p w14:paraId="16A0C2FE" w14:textId="77777777" w:rsidR="00DD51E0" w:rsidRPr="006A6465" w:rsidRDefault="00DD51E0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</w:p>
    <w:p w14:paraId="33F479F9" w14:textId="7C7901BA" w:rsidR="001739A3" w:rsidRPr="006A6465" w:rsidRDefault="001739A3" w:rsidP="001739A3">
      <w:pPr>
        <w:pStyle w:val="Default"/>
        <w:rPr>
          <w:rFonts w:ascii="Times New Roman" w:hAnsi="Times New Roman" w:cs="Times New Roman"/>
          <w:sz w:val="22"/>
          <w:szCs w:val="22"/>
          <w:lang w:val="en-US"/>
        </w:rPr>
      </w:pPr>
      <w:r w:rsidRPr="006A6465">
        <w:rPr>
          <w:rFonts w:ascii="Times New Roman" w:hAnsi="Times New Roman" w:cs="Times New Roman"/>
          <w:sz w:val="22"/>
          <w:szCs w:val="22"/>
          <w:lang w:val="en-US"/>
        </w:rPr>
        <w:t>1</w:t>
      </w:r>
      <w:r w:rsidR="00A9641A">
        <w:rPr>
          <w:rFonts w:ascii="Times New Roman" w:hAnsi="Times New Roman" w:cs="Times New Roman"/>
          <w:sz w:val="22"/>
          <w:szCs w:val="22"/>
          <w:lang w:val="en-US"/>
        </w:rPr>
        <w:t>2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>.</w:t>
      </w:r>
      <w:r w:rsidR="00A9641A">
        <w:rPr>
          <w:rFonts w:ascii="Times New Roman" w:hAnsi="Times New Roman" w:cs="Times New Roman"/>
          <w:sz w:val="22"/>
          <w:szCs w:val="22"/>
          <w:lang w:val="en-US"/>
        </w:rPr>
        <w:t>15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– 13.</w:t>
      </w:r>
      <w:r w:rsidR="00A9641A">
        <w:rPr>
          <w:rFonts w:ascii="Times New Roman" w:hAnsi="Times New Roman" w:cs="Times New Roman"/>
          <w:sz w:val="22"/>
          <w:szCs w:val="22"/>
          <w:lang w:val="en-US"/>
        </w:rPr>
        <w:t>15</w:t>
      </w:r>
      <w:r w:rsidR="00360F3F">
        <w:rPr>
          <w:rFonts w:ascii="Times New Roman" w:hAnsi="Times New Roman" w:cs="Times New Roman"/>
          <w:sz w:val="22"/>
          <w:szCs w:val="22"/>
          <w:lang w:val="en-US"/>
        </w:rPr>
        <w:t>:</w:t>
      </w:r>
      <w:r w:rsidRPr="006A6465">
        <w:rPr>
          <w:rFonts w:ascii="Times New Roman" w:hAnsi="Times New Roman" w:cs="Times New Roman"/>
          <w:sz w:val="22"/>
          <w:szCs w:val="22"/>
          <w:lang w:val="en-US"/>
        </w:rPr>
        <w:t xml:space="preserve"> Lunchbreak </w:t>
      </w:r>
    </w:p>
    <w:p w14:paraId="70CFC166" w14:textId="2FF68B80" w:rsidR="00D30502" w:rsidRPr="00360F3F" w:rsidRDefault="00D30502" w:rsidP="001739A3">
      <w:pPr>
        <w:rPr>
          <w:rFonts w:ascii="Times New Roman" w:hAnsi="Times New Roman" w:cs="Times New Roman"/>
          <w:lang w:val="en-US"/>
        </w:rPr>
      </w:pPr>
    </w:p>
    <w:sectPr w:rsidR="00D30502" w:rsidRPr="00360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9A3"/>
    <w:rsid w:val="000A45EC"/>
    <w:rsid w:val="000E61F7"/>
    <w:rsid w:val="00125910"/>
    <w:rsid w:val="001739A3"/>
    <w:rsid w:val="00281A4B"/>
    <w:rsid w:val="003210E9"/>
    <w:rsid w:val="00360F3F"/>
    <w:rsid w:val="003D401D"/>
    <w:rsid w:val="006075B5"/>
    <w:rsid w:val="006A6465"/>
    <w:rsid w:val="006B7314"/>
    <w:rsid w:val="007E064F"/>
    <w:rsid w:val="009351F7"/>
    <w:rsid w:val="009F15C8"/>
    <w:rsid w:val="00A9641A"/>
    <w:rsid w:val="00AB5DB5"/>
    <w:rsid w:val="00C71D4D"/>
    <w:rsid w:val="00CB692D"/>
    <w:rsid w:val="00CD03CC"/>
    <w:rsid w:val="00CE5AE4"/>
    <w:rsid w:val="00D30502"/>
    <w:rsid w:val="00DD51E0"/>
    <w:rsid w:val="00DF7C05"/>
    <w:rsid w:val="00E0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60F62"/>
  <w15:chartTrackingRefBased/>
  <w15:docId w15:val="{50872A53-04D0-4A0B-B0A6-4F11D754B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739A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3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9A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81A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1A4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AB5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7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an.r-project.org/web/packages/dplyr/vignettes/dplyr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111/desc.1309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111/infa.1218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esbaz.github.io/2014-r-materials/lessons/30-control-flow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codecademy.com/learn/learn-r/modules/learn-r-introduction" TargetMode="External"/><Relationship Id="rId9" Type="http://schemas.openxmlformats.org/officeDocument/2006/relationships/hyperlink" Target="https://r4ds.had.co.nz/data-visualisatio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2851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Kartushina</dc:creator>
  <cp:keywords/>
  <dc:description/>
  <cp:lastModifiedBy>Britt-Marie Agneta Forsudd</cp:lastModifiedBy>
  <cp:revision>2</cp:revision>
  <dcterms:created xsi:type="dcterms:W3CDTF">2021-08-20T09:56:00Z</dcterms:created>
  <dcterms:modified xsi:type="dcterms:W3CDTF">2021-08-20T09:56:00Z</dcterms:modified>
</cp:coreProperties>
</file>