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1125A" w14:textId="33195FC5" w:rsidR="006207CC" w:rsidRDefault="006207CC" w:rsidP="006207CC">
      <w:pPr>
        <w:pStyle w:val="Undertittel"/>
      </w:pPr>
      <w:r>
        <w:t>Helsefremmende arbeidsplasser</w:t>
      </w:r>
    </w:p>
    <w:p w14:paraId="7CE23D56" w14:textId="700747D5" w:rsidR="006207CC" w:rsidRPr="006207CC" w:rsidRDefault="006207CC" w:rsidP="006207CC">
      <w:r w:rsidRPr="006207CC">
        <w:rPr>
          <w:b/>
          <w:bCs/>
        </w:rPr>
        <w:t>Målgruppe:</w:t>
      </w:r>
      <w:r w:rsidRPr="006207CC">
        <w:t xml:space="preserve"> </w:t>
      </w:r>
      <w:r>
        <w:t>S</w:t>
      </w:r>
      <w:r w:rsidRPr="006207CC">
        <w:t xml:space="preserve">eksjoner/enheter/ansattgrupper </w:t>
      </w:r>
    </w:p>
    <w:p w14:paraId="644F52CF" w14:textId="77777777" w:rsidR="006207CC" w:rsidRPr="006207CC" w:rsidRDefault="006207CC" w:rsidP="006207CC">
      <w:r w:rsidRPr="006207CC">
        <w:t>Gruppestørrelse 15-20 personer</w:t>
      </w:r>
    </w:p>
    <w:p w14:paraId="00FD275D" w14:textId="77777777" w:rsidR="006207CC" w:rsidRPr="006207CC" w:rsidRDefault="006207CC" w:rsidP="006207CC">
      <w:r w:rsidRPr="006207CC">
        <w:t>Kurset omfatter gjennomgang av:</w:t>
      </w:r>
    </w:p>
    <w:p w14:paraId="2D7C1267" w14:textId="77777777" w:rsidR="006207CC" w:rsidRPr="006207CC" w:rsidRDefault="006207CC" w:rsidP="006207CC">
      <w:r w:rsidRPr="006207CC">
        <w:t>*</w:t>
      </w:r>
      <w:r w:rsidRPr="006207CC">
        <w:tab/>
        <w:t>Hva er helse og hvordan skapes og utvikles god helse</w:t>
      </w:r>
    </w:p>
    <w:p w14:paraId="0BDAC450" w14:textId="77777777" w:rsidR="006207CC" w:rsidRPr="006207CC" w:rsidRDefault="006207CC" w:rsidP="006207CC">
      <w:r w:rsidRPr="006207CC">
        <w:t>*</w:t>
      </w:r>
      <w:r w:rsidRPr="006207CC">
        <w:tab/>
        <w:t>Hva kjennetegner helsefremmende arbeidsplasser</w:t>
      </w:r>
    </w:p>
    <w:p w14:paraId="62A9E672" w14:textId="77777777" w:rsidR="006207CC" w:rsidRPr="006207CC" w:rsidRDefault="006207CC" w:rsidP="006207CC">
      <w:r w:rsidRPr="006207CC">
        <w:t>*</w:t>
      </w:r>
      <w:r w:rsidRPr="006207CC">
        <w:tab/>
        <w:t>Gjennomgang av sentrale tema; (psykososiale) arbeidsmiljøfaktorer som har betydning for utvikling av god helse, opplevelse av sammenheng, sosial støtte, psykologisk trygghet og ytringsklima mm</w:t>
      </w:r>
    </w:p>
    <w:p w14:paraId="6BEC6B66" w14:textId="77777777" w:rsidR="006207CC" w:rsidRPr="006207CC" w:rsidRDefault="006207CC" w:rsidP="006207CC">
      <w:r w:rsidRPr="006207CC">
        <w:t>Kurset varer i 2-2,5 timer, men kan skreddersys etter behov. Kurset inkluderer oppgaver og refleksjon på både individ- og gruppenivå</w:t>
      </w:r>
    </w:p>
    <w:p w14:paraId="401DA867" w14:textId="77777777" w:rsidR="006207CC" w:rsidRPr="006207CC" w:rsidRDefault="006207CC" w:rsidP="006207CC">
      <w:r w:rsidRPr="006207CC">
        <w:t>Kurset tilbys per dags dato kun på norsk</w:t>
      </w:r>
    </w:p>
    <w:p w14:paraId="34094A5A" w14:textId="77777777" w:rsidR="006207CC" w:rsidRPr="006207CC" w:rsidRDefault="006207CC" w:rsidP="006207CC">
      <w:r w:rsidRPr="006207CC">
        <w:t xml:space="preserve">Kurset kan tilbys større grupper, hvor tematikken omtales mer generelt og vil da gjennomføres som skoleundervisning </w:t>
      </w:r>
      <w:proofErr w:type="spellStart"/>
      <w:r w:rsidRPr="006207CC">
        <w:t>ca</w:t>
      </w:r>
      <w:proofErr w:type="spellEnd"/>
      <w:r w:rsidRPr="006207CC">
        <w:t xml:space="preserve"> 1-1,5 time uten gruppeoppgaver</w:t>
      </w:r>
    </w:p>
    <w:p w14:paraId="4EFE4535" w14:textId="77777777" w:rsidR="00E6369B" w:rsidRDefault="00E6369B"/>
    <w:sectPr w:rsidR="00E636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7CC"/>
    <w:rsid w:val="006207CC"/>
    <w:rsid w:val="00C42038"/>
    <w:rsid w:val="00E63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ADA9F"/>
  <w15:chartTrackingRefBased/>
  <w15:docId w15:val="{430EB9B2-92D3-4E2C-BFE9-E9BB57AD3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6207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6207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6207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6207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6207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6207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6207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6207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6207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6207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6207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6207C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6207CC"/>
    <w:rPr>
      <w:rFonts w:eastAsiaTheme="majorEastAsia" w:cstheme="majorBidi"/>
      <w:i/>
      <w:iCs/>
      <w:color w:val="2F5496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6207CC"/>
    <w:rPr>
      <w:rFonts w:eastAsiaTheme="majorEastAsia" w:cstheme="majorBidi"/>
      <w:color w:val="2F5496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6207CC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6207CC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6207CC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6207CC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6207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6207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6207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6207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6207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6207CC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6207CC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6207CC"/>
    <w:rPr>
      <w:i/>
      <w:iCs/>
      <w:color w:val="2F5496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6207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6207CC"/>
    <w:rPr>
      <w:i/>
      <w:iCs/>
      <w:color w:val="2F5496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6207C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49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7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120</Words>
  <Characters>641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Trine Evensen</dc:creator>
  <cp:keywords/>
  <dc:description/>
  <cp:lastModifiedBy>Trine Evensen</cp:lastModifiedBy>
  <cp:revision>1</cp:revision>
  <dcterms:created xsi:type="dcterms:W3CDTF">2025-08-08T06:35:00Z</dcterms:created>
  <dcterms:modified xsi:type="dcterms:W3CDTF">2025-08-08T06:39:00Z</dcterms:modified>
</cp:coreProperties>
</file>